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2A50" w14:textId="79993CE1" w:rsidR="00105D54" w:rsidRPr="006733AE" w:rsidRDefault="00F83A9F" w:rsidP="000645E6">
      <w:pPr>
        <w:rPr>
          <w:b/>
          <w:bCs/>
          <w:lang w:val="en-GB"/>
        </w:rPr>
      </w:pPr>
      <w:r w:rsidRPr="006733AE">
        <w:rPr>
          <w:b/>
          <w:bCs/>
          <w:lang w:val="en-GB"/>
        </w:rPr>
        <w:t>26-27 September</w:t>
      </w:r>
      <w:r w:rsidR="00C42EB2" w:rsidRPr="006733AE">
        <w:rPr>
          <w:b/>
          <w:bCs/>
          <w:lang w:val="en-GB"/>
        </w:rPr>
        <w:t xml:space="preserve"> 2022</w:t>
      </w:r>
    </w:p>
    <w:p w14:paraId="11C465AE" w14:textId="5E2F812A" w:rsidR="00C42EB2" w:rsidRPr="00435E95" w:rsidRDefault="00C42EB2" w:rsidP="00F83A9F">
      <w:pPr>
        <w:rPr>
          <w:rFonts w:ascii="Calibri" w:hAnsi="Calibri" w:cs="Calibri"/>
          <w:color w:val="000000"/>
          <w:sz w:val="22"/>
          <w:szCs w:val="22"/>
          <w:lang w:val="en-GB" w:bidi="he-IL"/>
        </w:rPr>
      </w:pPr>
    </w:p>
    <w:p w14:paraId="5F7B0ADD" w14:textId="6D2E051E" w:rsidR="00F83A9F" w:rsidRPr="00062657" w:rsidRDefault="00F83A9F" w:rsidP="00F83A9F">
      <w:pPr>
        <w:rPr>
          <w:rFonts w:asciiTheme="majorBidi" w:hAnsiTheme="majorBidi" w:cstheme="majorBidi"/>
          <w:lang w:val="en-GB" w:bidi="he-IL"/>
        </w:rPr>
      </w:pPr>
      <w:r w:rsidRPr="00435E95">
        <w:rPr>
          <w:rFonts w:asciiTheme="majorBidi" w:hAnsiTheme="majorBidi" w:cstheme="majorBidi"/>
          <w:color w:val="000000"/>
          <w:sz w:val="22"/>
          <w:szCs w:val="22"/>
          <w:lang w:val="en-GB" w:bidi="he-IL"/>
        </w:rPr>
        <w:t xml:space="preserve">Retreat at </w:t>
      </w:r>
      <w:proofErr w:type="spellStart"/>
      <w:r w:rsidRPr="00435E95">
        <w:rPr>
          <w:rFonts w:asciiTheme="majorBidi" w:hAnsiTheme="majorBidi" w:cstheme="majorBidi"/>
          <w:i/>
          <w:iCs/>
          <w:color w:val="000000"/>
          <w:sz w:val="22"/>
          <w:szCs w:val="22"/>
          <w:lang w:val="en-GB" w:bidi="he-IL"/>
        </w:rPr>
        <w:t>Lindholmen</w:t>
      </w:r>
      <w:proofErr w:type="spellEnd"/>
      <w:r w:rsidRPr="00435E95">
        <w:rPr>
          <w:rFonts w:asciiTheme="majorBidi" w:hAnsiTheme="majorBidi" w:cstheme="majorBidi"/>
          <w:i/>
          <w:iCs/>
          <w:color w:val="000000"/>
          <w:sz w:val="22"/>
          <w:szCs w:val="22"/>
          <w:lang w:val="en-GB" w:bidi="he-IL"/>
        </w:rPr>
        <w:t xml:space="preserve"> Conference Centre</w:t>
      </w:r>
    </w:p>
    <w:p w14:paraId="2279F1B5" w14:textId="3B3A80E6" w:rsidR="00C42EB2" w:rsidRPr="00435E95" w:rsidRDefault="00C42EB2" w:rsidP="000645E6">
      <w:pPr>
        <w:rPr>
          <w:lang w:val="en-GB"/>
        </w:rPr>
      </w:pPr>
    </w:p>
    <w:p w14:paraId="04B4A181" w14:textId="26544A69" w:rsidR="00C42EB2" w:rsidRPr="00062657" w:rsidRDefault="00B04040" w:rsidP="00062657">
      <w:pPr>
        <w:rPr>
          <w:b/>
          <w:bCs/>
          <w:sz w:val="40"/>
          <w:szCs w:val="40"/>
          <w:lang w:val="en-GB"/>
        </w:rPr>
      </w:pPr>
      <w:r w:rsidRPr="00435E95">
        <w:rPr>
          <w:b/>
          <w:bCs/>
          <w:sz w:val="40"/>
          <w:szCs w:val="40"/>
          <w:lang w:val="en-GB"/>
        </w:rPr>
        <w:t>1</w:t>
      </w:r>
      <w:r w:rsidR="00C42EB2" w:rsidRPr="00435E95">
        <w:rPr>
          <w:b/>
          <w:bCs/>
          <w:sz w:val="40"/>
          <w:szCs w:val="40"/>
          <w:lang w:val="en-GB"/>
        </w:rPr>
        <w:t xml:space="preserve">. </w:t>
      </w:r>
      <w:r w:rsidRPr="00435E95">
        <w:rPr>
          <w:b/>
          <w:sz w:val="40"/>
          <w:szCs w:val="40"/>
          <w:lang w:val="en-GB"/>
        </w:rPr>
        <w:t>Historical trajectories</w:t>
      </w:r>
    </w:p>
    <w:p w14:paraId="6C5C002C" w14:textId="77777777" w:rsidR="00B04040" w:rsidRPr="00435E95" w:rsidRDefault="00B04040" w:rsidP="00C42EB2">
      <w:pPr>
        <w:rPr>
          <w:b/>
          <w:bCs/>
          <w:lang w:val="en-GB"/>
        </w:rPr>
      </w:pPr>
    </w:p>
    <w:p w14:paraId="033C997E" w14:textId="2231D242" w:rsidR="006A5404" w:rsidRPr="00435E95" w:rsidRDefault="00F83A9F" w:rsidP="00C42EB2">
      <w:pPr>
        <w:rPr>
          <w:b/>
          <w:bCs/>
          <w:lang w:val="en-GB"/>
        </w:rPr>
      </w:pPr>
      <w:r w:rsidRPr="00435E95">
        <w:rPr>
          <w:b/>
          <w:bCs/>
          <w:lang w:val="en-GB"/>
        </w:rPr>
        <w:t>Monday 26 September</w:t>
      </w:r>
    </w:p>
    <w:p w14:paraId="0665BDE8" w14:textId="6AC234FC" w:rsidR="006A5404" w:rsidRPr="00435E95" w:rsidRDefault="006A5404" w:rsidP="00C42EB2">
      <w:pPr>
        <w:rPr>
          <w:lang w:val="en-GB"/>
        </w:rPr>
      </w:pPr>
    </w:p>
    <w:p w14:paraId="3777897B" w14:textId="4F97CE7C" w:rsidR="006A5404" w:rsidRPr="00435E95" w:rsidRDefault="006A5404" w:rsidP="00C42EB2">
      <w:pPr>
        <w:rPr>
          <w:lang w:val="en-GB"/>
        </w:rPr>
      </w:pPr>
      <w:r w:rsidRPr="00435E95">
        <w:rPr>
          <w:lang w:val="en-GB"/>
        </w:rPr>
        <w:t>Arrival latest by 9.</w:t>
      </w:r>
      <w:r w:rsidR="006A1966" w:rsidRPr="00435E95">
        <w:rPr>
          <w:lang w:val="en-GB"/>
        </w:rPr>
        <w:t>00</w:t>
      </w:r>
      <w:r w:rsidRPr="00435E95">
        <w:rPr>
          <w:lang w:val="en-GB"/>
        </w:rPr>
        <w:t xml:space="preserve"> am</w:t>
      </w:r>
    </w:p>
    <w:p w14:paraId="1AC0E6CC" w14:textId="77777777" w:rsidR="006A5404" w:rsidRPr="00435E95" w:rsidRDefault="006A5404" w:rsidP="00C42EB2">
      <w:pPr>
        <w:rPr>
          <w:lang w:val="en-GB"/>
        </w:rPr>
      </w:pPr>
    </w:p>
    <w:p w14:paraId="6C376CDB" w14:textId="0593F29F" w:rsidR="00C42EB2" w:rsidRPr="00435E95" w:rsidRDefault="006A1966" w:rsidP="00C42EB2">
      <w:pPr>
        <w:spacing w:after="260"/>
        <w:ind w:left="360" w:hanging="360"/>
        <w:rPr>
          <w:lang w:val="en-GB"/>
        </w:rPr>
      </w:pPr>
      <w:r w:rsidRPr="00435E95">
        <w:rPr>
          <w:lang w:val="en-GB"/>
        </w:rPr>
        <w:t>9</w:t>
      </w:r>
      <w:r w:rsidR="00F83A9F" w:rsidRPr="00435E95">
        <w:rPr>
          <w:lang w:val="en-GB"/>
        </w:rPr>
        <w:t>:</w:t>
      </w:r>
      <w:r w:rsidRPr="00435E95">
        <w:rPr>
          <w:lang w:val="en-GB"/>
        </w:rPr>
        <w:t>00</w:t>
      </w:r>
      <w:r w:rsidR="00F83A9F" w:rsidRPr="00435E95">
        <w:rPr>
          <w:lang w:val="en-GB"/>
        </w:rPr>
        <w:t>-</w:t>
      </w:r>
      <w:r w:rsidRPr="00435E95">
        <w:rPr>
          <w:lang w:val="en-GB"/>
        </w:rPr>
        <w:t>9</w:t>
      </w:r>
      <w:r w:rsidR="00F83A9F" w:rsidRPr="00435E95">
        <w:rPr>
          <w:lang w:val="en-GB"/>
        </w:rPr>
        <w:t>:</w:t>
      </w:r>
      <w:r w:rsidR="00E9633D" w:rsidRPr="00435E95">
        <w:rPr>
          <w:lang w:val="en-GB"/>
        </w:rPr>
        <w:t>05</w:t>
      </w:r>
      <w:r w:rsidR="00C42EB2" w:rsidRPr="00435E95">
        <w:rPr>
          <w:lang w:val="en-GB"/>
        </w:rPr>
        <w:t xml:space="preserve"> </w:t>
      </w:r>
      <w:r w:rsidR="00F83A9F" w:rsidRPr="00435E95">
        <w:rPr>
          <w:lang w:val="en-GB"/>
        </w:rPr>
        <w:t xml:space="preserve">Welcome and outline of the retreat </w:t>
      </w:r>
      <w:r w:rsidR="00C42EB2" w:rsidRPr="00435E95">
        <w:rPr>
          <w:lang w:val="en-GB"/>
        </w:rPr>
        <w:t>(</w:t>
      </w:r>
      <w:r w:rsidR="00F83A9F" w:rsidRPr="00435E95">
        <w:rPr>
          <w:lang w:val="en-GB"/>
        </w:rPr>
        <w:t>Tommaso</w:t>
      </w:r>
      <w:r w:rsidR="00C42EB2" w:rsidRPr="00435E95">
        <w:rPr>
          <w:lang w:val="en-GB"/>
        </w:rPr>
        <w:t>)</w:t>
      </w:r>
    </w:p>
    <w:p w14:paraId="3842C8E8" w14:textId="2BD1BE83" w:rsidR="00C42EB2" w:rsidRDefault="006A1966" w:rsidP="006A1966">
      <w:pPr>
        <w:spacing w:after="260"/>
        <w:ind w:left="360" w:hanging="360"/>
        <w:rPr>
          <w:i/>
          <w:iCs/>
          <w:lang w:val="en-GB"/>
        </w:rPr>
      </w:pPr>
      <w:r w:rsidRPr="00435E95">
        <w:rPr>
          <w:lang w:val="en-GB"/>
        </w:rPr>
        <w:t>9:</w:t>
      </w:r>
      <w:r w:rsidR="00E9633D" w:rsidRPr="00435E95">
        <w:rPr>
          <w:lang w:val="en-GB"/>
        </w:rPr>
        <w:t>05</w:t>
      </w:r>
      <w:r w:rsidR="00C42EB2" w:rsidRPr="00435E95">
        <w:rPr>
          <w:lang w:val="en-GB"/>
        </w:rPr>
        <w:t>-1</w:t>
      </w:r>
      <w:r w:rsidRPr="00435E95">
        <w:rPr>
          <w:lang w:val="en-GB"/>
        </w:rPr>
        <w:t>0</w:t>
      </w:r>
      <w:r w:rsidR="00F83A9F" w:rsidRPr="00435E95">
        <w:rPr>
          <w:lang w:val="en-GB"/>
        </w:rPr>
        <w:t>:</w:t>
      </w:r>
      <w:r w:rsidR="00E9633D" w:rsidRPr="00435E95">
        <w:rPr>
          <w:lang w:val="en-GB"/>
        </w:rPr>
        <w:t>05</w:t>
      </w:r>
      <w:r w:rsidR="00C42EB2" w:rsidRPr="00435E95">
        <w:rPr>
          <w:lang w:val="en-GB"/>
        </w:rPr>
        <w:t>: Lecture</w:t>
      </w:r>
      <w:r w:rsidR="00B04040" w:rsidRPr="00435E95">
        <w:rPr>
          <w:lang w:val="en-GB"/>
        </w:rPr>
        <w:t xml:space="preserve"> – </w:t>
      </w:r>
      <w:r w:rsidRPr="00435E95">
        <w:rPr>
          <w:lang w:val="en-GB"/>
        </w:rPr>
        <w:t>Lourdes Ortega</w:t>
      </w:r>
      <w:r w:rsidR="00C42EB2" w:rsidRPr="00435E95">
        <w:rPr>
          <w:lang w:val="en-GB"/>
        </w:rPr>
        <w:t xml:space="preserve">: </w:t>
      </w:r>
      <w:r w:rsidR="00B04040" w:rsidRPr="00435E95">
        <w:rPr>
          <w:i/>
          <w:iCs/>
          <w:lang w:val="en-GB"/>
        </w:rPr>
        <w:t>Southern and Decolonial Turns in Applied Linguistics</w:t>
      </w:r>
      <w:r w:rsidR="00817D08">
        <w:rPr>
          <w:i/>
          <w:iCs/>
          <w:lang w:val="en-GB"/>
        </w:rPr>
        <w:t xml:space="preserve"> </w:t>
      </w:r>
      <w:hyperlink r:id="rId7" w:history="1">
        <w:r w:rsidR="00817D08" w:rsidRPr="00817D08">
          <w:rPr>
            <w:rStyle w:val="Hyperlink"/>
            <w:sz w:val="24"/>
            <w:lang w:val="en-GB"/>
          </w:rPr>
          <w:t>https://gu-se.zoom.us/j/61429397270</w:t>
        </w:r>
      </w:hyperlink>
      <w:r w:rsidR="00817D08">
        <w:rPr>
          <w:i/>
          <w:iCs/>
          <w:lang w:val="en-GB"/>
        </w:rPr>
        <w:t xml:space="preserve"> </w:t>
      </w:r>
    </w:p>
    <w:p w14:paraId="467B0485" w14:textId="77777777" w:rsidR="00270E53" w:rsidRPr="00270E53" w:rsidRDefault="00270E53" w:rsidP="00270E53">
      <w:pPr>
        <w:ind w:left="360" w:hanging="360"/>
        <w:rPr>
          <w:b/>
          <w:bCs/>
          <w:lang w:val="en-US"/>
        </w:rPr>
      </w:pPr>
      <w:r w:rsidRPr="00270E53">
        <w:rPr>
          <w:b/>
          <w:bCs/>
          <w:lang w:val="en-US"/>
        </w:rPr>
        <w:t xml:space="preserve">Southern and Decolonial Turns in Applied Linguistics </w:t>
      </w:r>
    </w:p>
    <w:p w14:paraId="28866C9A" w14:textId="32C0C11C" w:rsidR="00270E53" w:rsidRDefault="00270E53" w:rsidP="00270E53">
      <w:pPr>
        <w:jc w:val="both"/>
        <w:rPr>
          <w:lang w:val="en-US"/>
        </w:rPr>
      </w:pPr>
      <w:r w:rsidRPr="00270E53">
        <w:rPr>
          <w:lang w:val="en-US"/>
        </w:rPr>
        <w:t xml:space="preserve">Applied linguists have engaged in revisionist and critical work (e.g., the social and the multilingual “turns”) for three decades. Most critiques, however, continue to be rooted and oriented towards Eurocentric ideas, and many </w:t>
      </w:r>
      <w:proofErr w:type="gramStart"/>
      <w:r w:rsidRPr="00270E53">
        <w:rPr>
          <w:lang w:val="en-US"/>
        </w:rPr>
        <w:t>still remain</w:t>
      </w:r>
      <w:proofErr w:type="gramEnd"/>
      <w:r w:rsidRPr="00270E53">
        <w:rPr>
          <w:lang w:val="en-US"/>
        </w:rPr>
        <w:t xml:space="preserve"> bound to modernist and postpositivist intellectual traditions. As of recently, we have seen a steady increase in explorations of alternative ontologies and voices/identities, in what could be viewed as aspirational new "turns" guided by the two central notions of Southern epistemologies and decolonial theories. Why do we need any Southern/decolonial turns in the field? Here one can think of ontological erasures and epistemic injustices that need to be disrupted. For example, in my field of second language acquisition (SLA), we researchers have become virtuosi of research methods and open science values, which on the other hand has only made us become even more proficient in methodologies devoid of any interrogation of race/racism. What strategies might we devise to de-link ourselves from Western Modernity, if that is even possible, and what strategies can make decolonizing efforts have a lasting impact? Here it is important (a) to educate oneself in the different genealogies and distinct commitments of circulating concepts (e.g., intersectionality versus assemblages; endangered languages vs. sleeping languages; </w:t>
      </w:r>
      <w:proofErr w:type="spellStart"/>
      <w:r w:rsidRPr="00270E53">
        <w:rPr>
          <w:lang w:val="en-US"/>
        </w:rPr>
        <w:t>etc</w:t>
      </w:r>
      <w:proofErr w:type="spellEnd"/>
      <w:r w:rsidRPr="00270E53">
        <w:rPr>
          <w:lang w:val="en-US"/>
        </w:rPr>
        <w:t>); (b) to learn to cultivate epistemic disobedience (</w:t>
      </w:r>
      <w:proofErr w:type="spellStart"/>
      <w:r w:rsidRPr="00270E53">
        <w:rPr>
          <w:lang w:val="en-US"/>
        </w:rPr>
        <w:t>Mignolo</w:t>
      </w:r>
      <w:proofErr w:type="spellEnd"/>
      <w:r w:rsidRPr="00270E53">
        <w:rPr>
          <w:lang w:val="en-US"/>
        </w:rPr>
        <w:t>), refuse abyssal thinking (de Sousa Santos), and engage in world-traveling (</w:t>
      </w:r>
      <w:proofErr w:type="spellStart"/>
      <w:r w:rsidRPr="00270E53">
        <w:rPr>
          <w:lang w:val="en-US"/>
        </w:rPr>
        <w:t>Lugones</w:t>
      </w:r>
      <w:proofErr w:type="spellEnd"/>
      <w:r w:rsidRPr="00270E53">
        <w:rPr>
          <w:lang w:val="en-US"/>
        </w:rPr>
        <w:t>) and in-betweenness (Bhabha); and (c) to force ourselves to unpack the whiteness embodied in our research habitus and the coloniality wedded in our disciplinary commitments and our conceptualizations of Self, Other, authority, and truth. I discuss dilemmas surrounding these questions, with most of my examples drawn from the field I know best, SLA. I conclude by reflecting on the rewards and challenges that await us, if we are finally willing to unlearn our settler colonial ways of relating and understanding, and we attend to how to integrate meaningful subjectivities of difference into explanations of language learning, social practices, and systems of oppression.</w:t>
      </w:r>
    </w:p>
    <w:p w14:paraId="27BD23EB" w14:textId="77777777" w:rsidR="00F17BDA" w:rsidRPr="00270E53" w:rsidRDefault="00F17BDA" w:rsidP="00270E53">
      <w:pPr>
        <w:jc w:val="both"/>
        <w:rPr>
          <w:lang w:val="en-US"/>
        </w:rPr>
      </w:pPr>
    </w:p>
    <w:p w14:paraId="38BE1482" w14:textId="1B5AD318" w:rsidR="006A1966" w:rsidRPr="00435E95" w:rsidRDefault="006A1966" w:rsidP="00C42EB2">
      <w:pPr>
        <w:spacing w:after="260"/>
        <w:ind w:left="360" w:hanging="360"/>
        <w:rPr>
          <w:lang w:val="en-GB"/>
        </w:rPr>
      </w:pPr>
      <w:r w:rsidRPr="00435E95">
        <w:rPr>
          <w:lang w:val="en-GB"/>
        </w:rPr>
        <w:t>10:0</w:t>
      </w:r>
      <w:r w:rsidR="00E9633D" w:rsidRPr="00435E95">
        <w:rPr>
          <w:lang w:val="en-GB"/>
        </w:rPr>
        <w:t>5</w:t>
      </w:r>
      <w:r w:rsidRPr="00435E95">
        <w:rPr>
          <w:lang w:val="en-GB"/>
        </w:rPr>
        <w:t>-10:3</w:t>
      </w:r>
      <w:r w:rsidR="00E9633D" w:rsidRPr="00435E95">
        <w:rPr>
          <w:lang w:val="en-GB"/>
        </w:rPr>
        <w:t>5</w:t>
      </w:r>
      <w:r w:rsidRPr="00435E95">
        <w:rPr>
          <w:lang w:val="en-GB"/>
        </w:rPr>
        <w:t xml:space="preserve"> Discussion</w:t>
      </w:r>
    </w:p>
    <w:p w14:paraId="1ED8A847" w14:textId="51C306CC" w:rsidR="006A1966" w:rsidRPr="00435E95" w:rsidRDefault="006A1966" w:rsidP="00C42EB2">
      <w:pPr>
        <w:spacing w:after="260"/>
        <w:ind w:left="360" w:hanging="360"/>
        <w:rPr>
          <w:lang w:val="en-GB"/>
        </w:rPr>
      </w:pPr>
      <w:r w:rsidRPr="00435E95">
        <w:rPr>
          <w:lang w:val="en-GB"/>
        </w:rPr>
        <w:t>10:3</w:t>
      </w:r>
      <w:r w:rsidR="00E9633D" w:rsidRPr="00435E95">
        <w:rPr>
          <w:lang w:val="en-GB"/>
        </w:rPr>
        <w:t>5</w:t>
      </w:r>
      <w:r w:rsidRPr="00435E95">
        <w:rPr>
          <w:lang w:val="en-GB"/>
        </w:rPr>
        <w:t>-11:00 Coffee break</w:t>
      </w:r>
    </w:p>
    <w:p w14:paraId="123EDB22" w14:textId="1B4FF4B5" w:rsidR="006A1966" w:rsidRPr="00435E95" w:rsidRDefault="006A1966" w:rsidP="00C42EB2">
      <w:pPr>
        <w:spacing w:after="260"/>
        <w:ind w:left="360" w:hanging="360"/>
        <w:rPr>
          <w:lang w:val="en-GB"/>
        </w:rPr>
      </w:pPr>
      <w:r w:rsidRPr="00435E95">
        <w:rPr>
          <w:lang w:val="en-GB"/>
        </w:rPr>
        <w:t>11:00-12:00 Executive Committee meeting</w:t>
      </w:r>
      <w:r w:rsidR="00F17BDA">
        <w:rPr>
          <w:lang w:val="en-GB"/>
        </w:rPr>
        <w:t xml:space="preserve"> </w:t>
      </w:r>
    </w:p>
    <w:p w14:paraId="33DFF74D" w14:textId="73017E1C" w:rsidR="006A1966" w:rsidRPr="00435E95" w:rsidRDefault="006A1966" w:rsidP="00C42EB2">
      <w:pPr>
        <w:spacing w:after="260"/>
        <w:ind w:left="360" w:hanging="360"/>
        <w:rPr>
          <w:lang w:val="en-GB"/>
        </w:rPr>
      </w:pPr>
      <w:r w:rsidRPr="00435E95">
        <w:rPr>
          <w:lang w:val="en-GB"/>
        </w:rPr>
        <w:t>11:00-12:00 PhD meeting</w:t>
      </w:r>
      <w:r w:rsidR="00F17BDA">
        <w:rPr>
          <w:lang w:val="en-GB"/>
        </w:rPr>
        <w:t xml:space="preserve"> </w:t>
      </w:r>
    </w:p>
    <w:p w14:paraId="2FAFC339" w14:textId="381168B1" w:rsidR="006A1966" w:rsidRPr="00435E95" w:rsidRDefault="006A1966" w:rsidP="00C42EB2">
      <w:pPr>
        <w:spacing w:after="260"/>
        <w:ind w:left="360" w:hanging="360"/>
        <w:rPr>
          <w:lang w:val="en-GB"/>
        </w:rPr>
      </w:pPr>
      <w:r w:rsidRPr="00435E95">
        <w:rPr>
          <w:lang w:val="en-GB"/>
        </w:rPr>
        <w:lastRenderedPageBreak/>
        <w:t>12:00-13:00 Lunch</w:t>
      </w:r>
    </w:p>
    <w:p w14:paraId="0EEA30C3" w14:textId="70B72008" w:rsidR="006A1966" w:rsidRDefault="006A1966" w:rsidP="00C42EB2">
      <w:pPr>
        <w:spacing w:after="260"/>
        <w:ind w:left="360" w:hanging="360"/>
        <w:rPr>
          <w:lang w:val="en-GB"/>
        </w:rPr>
      </w:pPr>
      <w:r w:rsidRPr="00435E95">
        <w:rPr>
          <w:lang w:val="en-GB"/>
        </w:rPr>
        <w:t>13:00-14:</w:t>
      </w:r>
      <w:r w:rsidR="00B04040" w:rsidRPr="00435E95">
        <w:rPr>
          <w:lang w:val="en-GB"/>
        </w:rPr>
        <w:t>00</w:t>
      </w:r>
      <w:r w:rsidRPr="00435E95">
        <w:rPr>
          <w:lang w:val="en-GB"/>
        </w:rPr>
        <w:t xml:space="preserve"> </w:t>
      </w:r>
      <w:r w:rsidR="00B04040" w:rsidRPr="00435E95">
        <w:rPr>
          <w:lang w:val="en-GB"/>
        </w:rPr>
        <w:t xml:space="preserve">Lecture – Stefan </w:t>
      </w:r>
      <w:proofErr w:type="spellStart"/>
      <w:r w:rsidR="00B04040" w:rsidRPr="00435E95">
        <w:rPr>
          <w:lang w:val="en-GB"/>
        </w:rPr>
        <w:t>Helgesson</w:t>
      </w:r>
      <w:proofErr w:type="spellEnd"/>
      <w:r w:rsidR="00B04040" w:rsidRPr="00435E95">
        <w:rPr>
          <w:lang w:val="en-GB"/>
        </w:rPr>
        <w:t xml:space="preserve">: </w:t>
      </w:r>
      <w:r w:rsidR="00B04040" w:rsidRPr="00435E95">
        <w:rPr>
          <w:i/>
          <w:iCs/>
          <w:lang w:val="en-GB"/>
        </w:rPr>
        <w:t>North-South and South-South Intellectual Legacies</w:t>
      </w:r>
      <w:r w:rsidR="00B01B78" w:rsidRPr="00435E95">
        <w:rPr>
          <w:i/>
          <w:iCs/>
          <w:lang w:val="en-GB"/>
        </w:rPr>
        <w:t xml:space="preserve"> </w:t>
      </w:r>
      <w:r w:rsidR="00B01B78" w:rsidRPr="00435E95">
        <w:rPr>
          <w:lang w:val="en-GB"/>
        </w:rPr>
        <w:t>(see literature below)</w:t>
      </w:r>
      <w:r w:rsidR="00817D08">
        <w:rPr>
          <w:lang w:val="en-GB"/>
        </w:rPr>
        <w:t xml:space="preserve"> </w:t>
      </w:r>
      <w:hyperlink r:id="rId8" w:history="1">
        <w:r w:rsidR="00817D08" w:rsidRPr="006B760B">
          <w:rPr>
            <w:rStyle w:val="Hyperlink"/>
            <w:sz w:val="24"/>
            <w:lang w:val="en-GB"/>
          </w:rPr>
          <w:t>https://gu-se.zoom.us/j/64659857940</w:t>
        </w:r>
      </w:hyperlink>
      <w:r w:rsidR="00817D08">
        <w:rPr>
          <w:lang w:val="en-GB"/>
        </w:rPr>
        <w:t xml:space="preserve"> </w:t>
      </w:r>
    </w:p>
    <w:p w14:paraId="1BFA5918" w14:textId="77777777" w:rsidR="00152B2E" w:rsidRDefault="00152B2E" w:rsidP="00152B2E">
      <w:pPr>
        <w:rPr>
          <w:iCs/>
          <w:lang w:val="en-GB"/>
        </w:rPr>
      </w:pPr>
      <w:r w:rsidRPr="00D26AC2">
        <w:rPr>
          <w:b/>
          <w:iCs/>
          <w:lang w:val="en-GB"/>
        </w:rPr>
        <w:t>North-South and South-South Intellectual Legacies</w:t>
      </w:r>
    </w:p>
    <w:p w14:paraId="6E38A384" w14:textId="77777777" w:rsidR="00152B2E" w:rsidRDefault="00152B2E" w:rsidP="00152B2E">
      <w:pPr>
        <w:rPr>
          <w:iCs/>
          <w:lang w:val="en-GB"/>
        </w:rPr>
      </w:pPr>
      <w:r>
        <w:rPr>
          <w:iCs/>
          <w:lang w:val="en-GB"/>
        </w:rPr>
        <w:t>If, as Robert Young has argued, the global intellectual history of decolonisation should be considered a “tricontinental” phenomenon, what does this history look like from different localised perspectives? In response to that question, my talk will have two main points of anchorage. The first is the anticolonial discourse in Sweden that emerged in the late 1950s and 1960s, the second is the African (mainly southern African) participation in the tricontinental intellectual commons – also in the post-1945 era. These histories will then lead to a reflection on where we might locate transcontinental dialogues today, in our moment of post-globalisation.</w:t>
      </w:r>
    </w:p>
    <w:p w14:paraId="3C54CAF1" w14:textId="77777777" w:rsidR="00152B2E" w:rsidRPr="00435E95" w:rsidRDefault="00152B2E" w:rsidP="00152B2E">
      <w:pPr>
        <w:spacing w:after="260"/>
        <w:rPr>
          <w:lang w:val="en-GB"/>
        </w:rPr>
      </w:pPr>
    </w:p>
    <w:p w14:paraId="617F1D6B" w14:textId="1E8F7F68" w:rsidR="00B01B78" w:rsidRPr="00435E95" w:rsidRDefault="00B01B78" w:rsidP="00C42EB2">
      <w:pPr>
        <w:spacing w:after="260"/>
        <w:ind w:left="360" w:hanging="360"/>
        <w:rPr>
          <w:lang w:val="en-GB"/>
        </w:rPr>
      </w:pPr>
      <w:r w:rsidRPr="00435E95">
        <w:rPr>
          <w:lang w:val="en-GB"/>
        </w:rPr>
        <w:t>14:30-15:00 Discussion</w:t>
      </w:r>
    </w:p>
    <w:p w14:paraId="221031DD" w14:textId="139C3AC8" w:rsidR="006A1966" w:rsidRPr="00435E95" w:rsidRDefault="006A1966" w:rsidP="00C42EB2">
      <w:pPr>
        <w:spacing w:after="260"/>
        <w:ind w:left="360" w:hanging="360"/>
        <w:rPr>
          <w:lang w:val="en-GB"/>
        </w:rPr>
      </w:pPr>
      <w:r w:rsidRPr="00435E95">
        <w:rPr>
          <w:lang w:val="en-GB"/>
        </w:rPr>
        <w:t>14:30-15:00 Coffe</w:t>
      </w:r>
      <w:r w:rsidR="00B04040" w:rsidRPr="00435E95">
        <w:rPr>
          <w:lang w:val="en-GB"/>
        </w:rPr>
        <w:t>e</w:t>
      </w:r>
      <w:r w:rsidRPr="00435E95">
        <w:rPr>
          <w:lang w:val="en-GB"/>
        </w:rPr>
        <w:t xml:space="preserve"> break</w:t>
      </w:r>
    </w:p>
    <w:p w14:paraId="72A32F69" w14:textId="600AC821" w:rsidR="006A1966" w:rsidRPr="00435E95" w:rsidRDefault="006A1966" w:rsidP="00C42EB2">
      <w:pPr>
        <w:spacing w:after="260"/>
        <w:ind w:left="360" w:hanging="360"/>
        <w:rPr>
          <w:lang w:val="en-GB"/>
        </w:rPr>
      </w:pPr>
      <w:r w:rsidRPr="00435E95">
        <w:rPr>
          <w:lang w:val="en-GB"/>
        </w:rPr>
        <w:t>15:00-16:</w:t>
      </w:r>
      <w:r w:rsidR="00814489" w:rsidRPr="00435E95">
        <w:rPr>
          <w:lang w:val="en-GB"/>
        </w:rPr>
        <w:t>30</w:t>
      </w:r>
      <w:r w:rsidRPr="00435E95">
        <w:rPr>
          <w:lang w:val="en-GB"/>
        </w:rPr>
        <w:t xml:space="preserve"> Publish Roundtable</w:t>
      </w:r>
    </w:p>
    <w:p w14:paraId="1FB509F3" w14:textId="330F4A81" w:rsidR="006A1966" w:rsidRPr="00435E95" w:rsidRDefault="006A1966" w:rsidP="00C42EB2">
      <w:pPr>
        <w:spacing w:after="260"/>
        <w:ind w:left="360" w:hanging="360"/>
        <w:rPr>
          <w:lang w:val="en-GB"/>
        </w:rPr>
      </w:pPr>
      <w:r w:rsidRPr="00435E95">
        <w:rPr>
          <w:lang w:val="en-GB"/>
        </w:rPr>
        <w:t>16:</w:t>
      </w:r>
      <w:r w:rsidR="00814489" w:rsidRPr="00435E95">
        <w:rPr>
          <w:lang w:val="en-GB"/>
        </w:rPr>
        <w:t>30</w:t>
      </w:r>
      <w:r w:rsidRPr="00435E95">
        <w:rPr>
          <w:lang w:val="en-GB"/>
        </w:rPr>
        <w:t>-19:00 Free time</w:t>
      </w:r>
    </w:p>
    <w:p w14:paraId="74566E6D" w14:textId="7EAF5B4C" w:rsidR="006A1966" w:rsidRPr="00435E95" w:rsidRDefault="006A1966" w:rsidP="00C42EB2">
      <w:pPr>
        <w:spacing w:after="260"/>
        <w:ind w:left="360" w:hanging="360"/>
        <w:rPr>
          <w:lang w:val="en-GB"/>
        </w:rPr>
      </w:pPr>
      <w:r w:rsidRPr="00435E95">
        <w:rPr>
          <w:lang w:val="en-GB"/>
        </w:rPr>
        <w:t>19:00-2</w:t>
      </w:r>
      <w:r w:rsidR="00B04040" w:rsidRPr="00435E95">
        <w:rPr>
          <w:lang w:val="en-GB"/>
        </w:rPr>
        <w:t>1:00 Dinner</w:t>
      </w:r>
    </w:p>
    <w:p w14:paraId="5C77EE88" w14:textId="77777777" w:rsidR="00270E53" w:rsidRDefault="00270E53" w:rsidP="00270E53">
      <w:pPr>
        <w:spacing w:after="260"/>
        <w:rPr>
          <w:lang w:val="en-GB"/>
        </w:rPr>
      </w:pPr>
    </w:p>
    <w:p w14:paraId="275929C4" w14:textId="5DBAA5CF" w:rsidR="00B04040" w:rsidRPr="00435E95" w:rsidRDefault="00B04040" w:rsidP="00270E53">
      <w:pPr>
        <w:spacing w:after="260"/>
        <w:rPr>
          <w:b/>
          <w:bCs/>
          <w:lang w:val="en-GB"/>
        </w:rPr>
      </w:pPr>
      <w:r w:rsidRPr="00435E95">
        <w:rPr>
          <w:b/>
          <w:bCs/>
          <w:lang w:val="en-GB"/>
        </w:rPr>
        <w:t>Tuesday 27 September</w:t>
      </w:r>
    </w:p>
    <w:p w14:paraId="0E0FF0DA" w14:textId="466A264E" w:rsidR="00B01B78" w:rsidRDefault="00B01B78" w:rsidP="00817D08">
      <w:pPr>
        <w:spacing w:after="260"/>
        <w:ind w:left="360" w:hanging="360"/>
        <w:rPr>
          <w:lang w:val="en-GB"/>
        </w:rPr>
      </w:pPr>
      <w:r w:rsidRPr="00435E95">
        <w:rPr>
          <w:lang w:val="en-GB"/>
        </w:rPr>
        <w:t xml:space="preserve">9:00-10:00 Lecture – Tommaso Milani: </w:t>
      </w:r>
      <w:r w:rsidRPr="00435E95">
        <w:rPr>
          <w:i/>
          <w:iCs/>
          <w:lang w:val="en-GB"/>
        </w:rPr>
        <w:t>On Angry Alliances</w:t>
      </w:r>
      <w:r w:rsidR="00817D08">
        <w:rPr>
          <w:i/>
          <w:iCs/>
          <w:lang w:val="en-GB"/>
        </w:rPr>
        <w:t xml:space="preserve"> </w:t>
      </w:r>
      <w:r w:rsidR="00817D08">
        <w:rPr>
          <w:i/>
          <w:iCs/>
          <w:lang w:val="en-GB"/>
        </w:rPr>
        <w:br/>
      </w:r>
      <w:hyperlink r:id="rId9" w:history="1">
        <w:r w:rsidR="00817D08" w:rsidRPr="006B760B">
          <w:rPr>
            <w:rStyle w:val="Hyperlink"/>
            <w:sz w:val="24"/>
            <w:lang w:val="en-GB"/>
          </w:rPr>
          <w:t>https://gu-se.zoom.us/j/68477473301</w:t>
        </w:r>
      </w:hyperlink>
      <w:r w:rsidR="00817D08">
        <w:rPr>
          <w:i/>
          <w:iCs/>
          <w:lang w:val="en-GB"/>
        </w:rPr>
        <w:t xml:space="preserve"> </w:t>
      </w:r>
    </w:p>
    <w:p w14:paraId="0C414D17" w14:textId="77777777" w:rsidR="00062657" w:rsidRPr="00062657" w:rsidRDefault="00062657" w:rsidP="00062657">
      <w:pPr>
        <w:rPr>
          <w:b/>
          <w:bCs/>
          <w:lang w:val="en-GB"/>
        </w:rPr>
      </w:pPr>
      <w:r w:rsidRPr="00062657">
        <w:rPr>
          <w:b/>
          <w:bCs/>
          <w:lang w:val="en-GB"/>
        </w:rPr>
        <w:t xml:space="preserve">On Angry Alliances </w:t>
      </w:r>
    </w:p>
    <w:p w14:paraId="714C4990" w14:textId="3B49B465" w:rsidR="00C404CC" w:rsidRDefault="00C404CC" w:rsidP="00062657">
      <w:pPr>
        <w:rPr>
          <w:lang w:val="en-GB"/>
        </w:rPr>
      </w:pPr>
      <w:r w:rsidRPr="00C404CC">
        <w:rPr>
          <w:lang w:val="en-GB"/>
        </w:rPr>
        <w:t xml:space="preserve">While anger is often treated as a ‘dirty’ feeling or a pathology, queer anger holds the potential for a renewed politics of (self-)discomfort. I draw upon queer theory </w:t>
      </w:r>
      <w:proofErr w:type="gramStart"/>
      <w:r w:rsidRPr="00C404CC">
        <w:rPr>
          <w:lang w:val="en-GB"/>
        </w:rPr>
        <w:t>in order to</w:t>
      </w:r>
      <w:proofErr w:type="gramEnd"/>
      <w:r w:rsidRPr="00C404CC">
        <w:rPr>
          <w:lang w:val="en-GB"/>
        </w:rPr>
        <w:t xml:space="preserve"> strategically highlight that anger is what constitutes queer both as a homophobic slur and as a reclaimed label of self-identification. Put differently, it is impossible to understand how ‘queer’ works pragmatically without its affective loading. Moreover, inspired by the Black feminist tradition, I argue that it is imperative to forge angry coalitions with other activist and academic projects against discrimination. </w:t>
      </w:r>
      <w:r w:rsidR="007A403D">
        <w:rPr>
          <w:lang w:val="en-GB"/>
        </w:rPr>
        <w:t>Current research in Sweden and elsewhere needs to</w:t>
      </w:r>
      <w:r w:rsidRPr="00C404CC">
        <w:rPr>
          <w:lang w:val="en-GB"/>
        </w:rPr>
        <w:t xml:space="preserve"> build a broader defying alliance that not only marshals together various streams of anger directed at different sides of the same Leviathan, hegemony, but also does not shy away from internal annoyances and is not afraid of constantly discomforting itself.</w:t>
      </w:r>
    </w:p>
    <w:p w14:paraId="159A5CC9" w14:textId="77777777" w:rsidR="00062657" w:rsidRPr="00C404CC" w:rsidRDefault="00062657" w:rsidP="00062657">
      <w:pPr>
        <w:rPr>
          <w:lang w:val="en-GB"/>
        </w:rPr>
      </w:pPr>
    </w:p>
    <w:p w14:paraId="4E1D0308" w14:textId="77777777" w:rsidR="00B01B78" w:rsidRPr="00435E95" w:rsidRDefault="00B01B78" w:rsidP="00C42EB2">
      <w:pPr>
        <w:spacing w:after="260"/>
        <w:ind w:left="360" w:hanging="360"/>
        <w:rPr>
          <w:lang w:val="en-GB"/>
        </w:rPr>
      </w:pPr>
      <w:r w:rsidRPr="00435E95">
        <w:rPr>
          <w:lang w:val="en-GB"/>
        </w:rPr>
        <w:t>10:00-10:30 Discussion</w:t>
      </w:r>
    </w:p>
    <w:p w14:paraId="305A7846" w14:textId="77777777" w:rsidR="00232CA7" w:rsidRDefault="00232CA7" w:rsidP="00232CA7">
      <w:pPr>
        <w:spacing w:after="260"/>
        <w:rPr>
          <w:lang w:val="en-GB"/>
        </w:rPr>
      </w:pPr>
    </w:p>
    <w:p w14:paraId="340A9C82" w14:textId="77777777" w:rsidR="00232CA7" w:rsidRDefault="00232CA7" w:rsidP="00232CA7">
      <w:pPr>
        <w:spacing w:after="260"/>
        <w:rPr>
          <w:lang w:val="en-GB"/>
        </w:rPr>
      </w:pPr>
    </w:p>
    <w:p w14:paraId="703F94CA" w14:textId="19C4F57E" w:rsidR="00B01B78" w:rsidRPr="00435E95" w:rsidRDefault="00B01B78" w:rsidP="00232CA7">
      <w:pPr>
        <w:spacing w:after="260"/>
        <w:rPr>
          <w:lang w:val="en-GB"/>
        </w:rPr>
      </w:pPr>
      <w:r w:rsidRPr="00435E95">
        <w:rPr>
          <w:lang w:val="en-GB"/>
        </w:rPr>
        <w:lastRenderedPageBreak/>
        <w:t>10:30-11:00 Coffee break</w:t>
      </w:r>
    </w:p>
    <w:p w14:paraId="42C73FD6" w14:textId="299E5BDA" w:rsidR="00B01B78" w:rsidRPr="00435E95" w:rsidRDefault="00B01B78" w:rsidP="00C42EB2">
      <w:pPr>
        <w:spacing w:after="260"/>
        <w:ind w:left="360" w:hanging="360"/>
        <w:rPr>
          <w:lang w:val="en-GB"/>
        </w:rPr>
      </w:pPr>
      <w:r w:rsidRPr="00435E95">
        <w:rPr>
          <w:lang w:val="en-GB"/>
        </w:rPr>
        <w:t>11:00-12:</w:t>
      </w:r>
      <w:r w:rsidR="001A0007" w:rsidRPr="00435E95">
        <w:rPr>
          <w:lang w:val="en-GB"/>
        </w:rPr>
        <w:t>30</w:t>
      </w:r>
      <w:r w:rsidRPr="00435E95">
        <w:rPr>
          <w:lang w:val="en-GB"/>
        </w:rPr>
        <w:t xml:space="preserve"> </w:t>
      </w:r>
      <w:r w:rsidR="00352F14" w:rsidRPr="00435E95">
        <w:rPr>
          <w:lang w:val="en-GB"/>
        </w:rPr>
        <w:t xml:space="preserve">Workshop – Applying Southern and Decolonial Approaches to Language and Literature </w:t>
      </w:r>
    </w:p>
    <w:p w14:paraId="7236CF47" w14:textId="7464C7FC" w:rsidR="00352F14" w:rsidRPr="00435E95" w:rsidRDefault="00B01B78" w:rsidP="005F5942">
      <w:pPr>
        <w:spacing w:after="260"/>
        <w:ind w:left="360" w:hanging="360"/>
        <w:rPr>
          <w:lang w:val="en-GB"/>
        </w:rPr>
      </w:pPr>
      <w:r w:rsidRPr="00435E95">
        <w:rPr>
          <w:lang w:val="en-GB"/>
        </w:rPr>
        <w:t>12:</w:t>
      </w:r>
      <w:r w:rsidR="001A0007" w:rsidRPr="00435E95">
        <w:rPr>
          <w:lang w:val="en-GB"/>
        </w:rPr>
        <w:t>30</w:t>
      </w:r>
      <w:r w:rsidRPr="00435E95">
        <w:rPr>
          <w:lang w:val="en-GB"/>
        </w:rPr>
        <w:t>-13:</w:t>
      </w:r>
      <w:r w:rsidR="001A0007" w:rsidRPr="00435E95">
        <w:rPr>
          <w:lang w:val="en-GB"/>
        </w:rPr>
        <w:t>30</w:t>
      </w:r>
      <w:r w:rsidRPr="00435E95">
        <w:rPr>
          <w:lang w:val="en-GB"/>
        </w:rPr>
        <w:t xml:space="preserve"> Lunch</w:t>
      </w:r>
    </w:p>
    <w:p w14:paraId="5969F10B" w14:textId="0D04D9ED" w:rsidR="00352F14" w:rsidRPr="00435E95" w:rsidRDefault="00352F14" w:rsidP="005F5942">
      <w:pPr>
        <w:spacing w:after="260"/>
        <w:ind w:left="360" w:hanging="360"/>
        <w:rPr>
          <w:lang w:val="en-GB"/>
        </w:rPr>
      </w:pPr>
      <w:r w:rsidRPr="00435E95">
        <w:rPr>
          <w:lang w:val="en-GB"/>
        </w:rPr>
        <w:t>13:</w:t>
      </w:r>
      <w:r w:rsidR="001A0007" w:rsidRPr="00435E95">
        <w:rPr>
          <w:lang w:val="en-GB"/>
        </w:rPr>
        <w:t>30</w:t>
      </w:r>
      <w:r w:rsidRPr="00435E95">
        <w:rPr>
          <w:lang w:val="en-GB"/>
        </w:rPr>
        <w:t>-14:</w:t>
      </w:r>
      <w:r w:rsidR="001A0007" w:rsidRPr="00435E95">
        <w:rPr>
          <w:lang w:val="en-GB"/>
        </w:rPr>
        <w:t>30</w:t>
      </w:r>
      <w:r w:rsidRPr="00435E95">
        <w:rPr>
          <w:lang w:val="en-GB"/>
        </w:rPr>
        <w:t xml:space="preserve"> Summing up and future directions</w:t>
      </w:r>
    </w:p>
    <w:p w14:paraId="3078D3D0" w14:textId="79883FCA" w:rsidR="00352F14" w:rsidRPr="00435E95" w:rsidRDefault="00352F14" w:rsidP="005F5942">
      <w:pPr>
        <w:spacing w:after="260"/>
        <w:ind w:left="360" w:hanging="360"/>
        <w:rPr>
          <w:lang w:val="en-GB"/>
        </w:rPr>
      </w:pPr>
      <w:r w:rsidRPr="00435E95">
        <w:rPr>
          <w:lang w:val="en-GB"/>
        </w:rPr>
        <w:t>14:</w:t>
      </w:r>
      <w:r w:rsidR="001A0007" w:rsidRPr="00435E95">
        <w:rPr>
          <w:lang w:val="en-GB"/>
        </w:rPr>
        <w:t>30</w:t>
      </w:r>
      <w:r w:rsidRPr="00435E95">
        <w:rPr>
          <w:lang w:val="en-GB"/>
        </w:rPr>
        <w:t>-1</w:t>
      </w:r>
      <w:r w:rsidR="001A0007" w:rsidRPr="00435E95">
        <w:rPr>
          <w:lang w:val="en-GB"/>
        </w:rPr>
        <w:t xml:space="preserve">5:00 </w:t>
      </w:r>
      <w:r w:rsidRPr="00435E95">
        <w:rPr>
          <w:lang w:val="en-GB"/>
        </w:rPr>
        <w:t>Coffee break</w:t>
      </w:r>
    </w:p>
    <w:p w14:paraId="04862CC8" w14:textId="77777777" w:rsidR="00B01B78" w:rsidRPr="00435E95" w:rsidRDefault="00B01B78" w:rsidP="00C42EB2">
      <w:pPr>
        <w:spacing w:after="260"/>
        <w:ind w:left="360" w:hanging="360"/>
        <w:rPr>
          <w:lang w:val="en-GB"/>
        </w:rPr>
      </w:pPr>
    </w:p>
    <w:p w14:paraId="4E6FD0B8" w14:textId="77777777" w:rsidR="00C42EB2" w:rsidRPr="00435E95" w:rsidRDefault="00C42EB2" w:rsidP="000645E6">
      <w:pPr>
        <w:rPr>
          <w:lang w:val="en-GB"/>
        </w:rPr>
      </w:pPr>
    </w:p>
    <w:sectPr w:rsidR="00C42EB2" w:rsidRPr="00435E95" w:rsidSect="00A10A79">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2902" w14:textId="77777777" w:rsidR="00320CE8" w:rsidRDefault="00320CE8" w:rsidP="005905CE">
      <w:r>
        <w:separator/>
      </w:r>
    </w:p>
  </w:endnote>
  <w:endnote w:type="continuationSeparator" w:id="0">
    <w:p w14:paraId="0376883F" w14:textId="77777777" w:rsidR="00320CE8" w:rsidRDefault="00320CE8" w:rsidP="005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OT">
    <w:altName w:val="Calibri"/>
    <w:panose1 w:val="020B0604020202020204"/>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AFF" w:usb1="C0007843" w:usb2="00000009" w:usb3="00000000" w:csb0="000001FF" w:csb1="00000000"/>
  </w:font>
  <w:font w:name="BentonSans Medium">
    <w:altName w:val="Calibri"/>
    <w:panose1 w:val="020B06040202020202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D8C3" w14:textId="77777777" w:rsidR="001E5C5C" w:rsidRDefault="001E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A24D"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B7EC" w14:textId="77777777" w:rsidR="001E5C5C" w:rsidRDefault="001E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211A" w14:textId="77777777" w:rsidR="00320CE8" w:rsidRDefault="00320CE8" w:rsidP="005905CE">
      <w:r>
        <w:separator/>
      </w:r>
    </w:p>
  </w:footnote>
  <w:footnote w:type="continuationSeparator" w:id="0">
    <w:p w14:paraId="57478048" w14:textId="77777777" w:rsidR="00320CE8" w:rsidRDefault="00320CE8" w:rsidP="0059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230" w14:textId="77777777" w:rsidR="001E5C5C" w:rsidRDefault="001E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B461" w14:textId="77777777" w:rsidR="001E5C5C" w:rsidRDefault="001E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7603" w14:textId="77777777" w:rsidR="001E5C5C" w:rsidRDefault="001E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34FF"/>
    <w:multiLevelType w:val="hybridMultilevel"/>
    <w:tmpl w:val="82069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3"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31203993">
    <w:abstractNumId w:val="1"/>
  </w:num>
  <w:num w:numId="2" w16cid:durableId="702098556">
    <w:abstractNumId w:val="3"/>
  </w:num>
  <w:num w:numId="3" w16cid:durableId="1535732622">
    <w:abstractNumId w:val="2"/>
  </w:num>
  <w:num w:numId="4" w16cid:durableId="96666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B2"/>
    <w:rsid w:val="000206CB"/>
    <w:rsid w:val="00062657"/>
    <w:rsid w:val="000645E6"/>
    <w:rsid w:val="000B085A"/>
    <w:rsid w:val="000B1F4D"/>
    <w:rsid w:val="00105D54"/>
    <w:rsid w:val="00112FD7"/>
    <w:rsid w:val="00145A37"/>
    <w:rsid w:val="00152B2E"/>
    <w:rsid w:val="00170F81"/>
    <w:rsid w:val="001A0007"/>
    <w:rsid w:val="001E5C5C"/>
    <w:rsid w:val="002045BF"/>
    <w:rsid w:val="00217CAF"/>
    <w:rsid w:val="00232CA7"/>
    <w:rsid w:val="00270E53"/>
    <w:rsid w:val="0029575A"/>
    <w:rsid w:val="00320CE8"/>
    <w:rsid w:val="00323D15"/>
    <w:rsid w:val="00352F14"/>
    <w:rsid w:val="00363C8E"/>
    <w:rsid w:val="003B2055"/>
    <w:rsid w:val="003B22A0"/>
    <w:rsid w:val="003C066F"/>
    <w:rsid w:val="00420A63"/>
    <w:rsid w:val="00435E95"/>
    <w:rsid w:val="00447876"/>
    <w:rsid w:val="00475976"/>
    <w:rsid w:val="004B1691"/>
    <w:rsid w:val="004C4FBB"/>
    <w:rsid w:val="00575499"/>
    <w:rsid w:val="005905CE"/>
    <w:rsid w:val="00594AF5"/>
    <w:rsid w:val="005B28C1"/>
    <w:rsid w:val="005D0DF6"/>
    <w:rsid w:val="005E1905"/>
    <w:rsid w:val="005F5942"/>
    <w:rsid w:val="006078EB"/>
    <w:rsid w:val="006733AE"/>
    <w:rsid w:val="006A1966"/>
    <w:rsid w:val="006A5404"/>
    <w:rsid w:val="006B7935"/>
    <w:rsid w:val="006C1F85"/>
    <w:rsid w:val="0074004A"/>
    <w:rsid w:val="00781EC1"/>
    <w:rsid w:val="007A403D"/>
    <w:rsid w:val="00814489"/>
    <w:rsid w:val="00817D08"/>
    <w:rsid w:val="00856A9C"/>
    <w:rsid w:val="008A5966"/>
    <w:rsid w:val="008E2ECC"/>
    <w:rsid w:val="00900CD4"/>
    <w:rsid w:val="00926D53"/>
    <w:rsid w:val="00945E0F"/>
    <w:rsid w:val="009C237B"/>
    <w:rsid w:val="009F74BD"/>
    <w:rsid w:val="00A037DB"/>
    <w:rsid w:val="00A10A79"/>
    <w:rsid w:val="00A4043F"/>
    <w:rsid w:val="00A50FA7"/>
    <w:rsid w:val="00A563FC"/>
    <w:rsid w:val="00A5777E"/>
    <w:rsid w:val="00A63524"/>
    <w:rsid w:val="00A94CE1"/>
    <w:rsid w:val="00A95457"/>
    <w:rsid w:val="00AC28B9"/>
    <w:rsid w:val="00AE1E56"/>
    <w:rsid w:val="00B01B78"/>
    <w:rsid w:val="00B04040"/>
    <w:rsid w:val="00B124CE"/>
    <w:rsid w:val="00B23DED"/>
    <w:rsid w:val="00B6222D"/>
    <w:rsid w:val="00BD57AD"/>
    <w:rsid w:val="00C404CC"/>
    <w:rsid w:val="00C42EB2"/>
    <w:rsid w:val="00C4552B"/>
    <w:rsid w:val="00C71CCD"/>
    <w:rsid w:val="00C803B0"/>
    <w:rsid w:val="00C81594"/>
    <w:rsid w:val="00D04826"/>
    <w:rsid w:val="00DC456D"/>
    <w:rsid w:val="00E47A50"/>
    <w:rsid w:val="00E9633D"/>
    <w:rsid w:val="00F17BDA"/>
    <w:rsid w:val="00F40B9D"/>
    <w:rsid w:val="00F44E8D"/>
    <w:rsid w:val="00F83A9F"/>
    <w:rsid w:val="00FA172E"/>
    <w:rsid w:val="00FA56EF"/>
    <w:rsid w:val="00FD38FE"/>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40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uiPriority w:val="9"/>
    <w:qFormat/>
    <w:rsid w:val="000645E6"/>
    <w:pPr>
      <w:spacing w:before="100" w:beforeAutospacing="1" w:after="100" w:afterAutospacing="1"/>
      <w:ind w:right="1871"/>
      <w:outlineLvl w:val="0"/>
    </w:pPr>
    <w:rPr>
      <w:rFonts w:ascii="Arial" w:hAnsi="Arial"/>
      <w:b/>
    </w:rPr>
  </w:style>
  <w:style w:type="paragraph" w:styleId="Heading2">
    <w:name w:val="heading 2"/>
    <w:basedOn w:val="Normal"/>
    <w:next w:val="BodyText"/>
    <w:link w:val="Heading2Char"/>
    <w:uiPriority w:val="9"/>
    <w:unhideWhenUsed/>
    <w:qFormat/>
    <w:rsid w:val="000645E6"/>
    <w:pPr>
      <w:spacing w:before="100" w:beforeAutospacing="1" w:after="100" w:afterAutospacing="1" w:line="260" w:lineRule="exact"/>
      <w:ind w:right="1871"/>
      <w:outlineLvl w:val="1"/>
    </w:pPr>
    <w:rPr>
      <w:rFonts w:ascii="Arial" w:hAnsi="Arial"/>
      <w:b/>
      <w:sz w:val="20"/>
      <w:szCs w:val="20"/>
    </w:rPr>
  </w:style>
  <w:style w:type="paragraph" w:styleId="Heading3">
    <w:name w:val="heading 3"/>
    <w:basedOn w:val="Normal"/>
    <w:next w:val="Normal"/>
    <w:link w:val="Heading3Char"/>
    <w:uiPriority w:val="9"/>
    <w:semiHidden/>
    <w:unhideWhenUsed/>
    <w:rsid w:val="000645E6"/>
    <w:pPr>
      <w:keepNext/>
      <w:keepLines/>
      <w:spacing w:before="200"/>
      <w:outlineLvl w:val="2"/>
    </w:pPr>
    <w:rPr>
      <w:rFonts w:ascii="Arial" w:eastAsiaTheme="majorEastAsia" w:hAnsi="Arial" w:cstheme="majorBidi"/>
      <w:bCs/>
      <w:sz w:val="20"/>
    </w:rPr>
  </w:style>
  <w:style w:type="paragraph" w:styleId="Heading4">
    <w:name w:val="heading 4"/>
    <w:basedOn w:val="Normal"/>
    <w:next w:val="Normal"/>
    <w:link w:val="Heading4Char"/>
    <w:uiPriority w:val="9"/>
    <w:semiHidden/>
    <w:unhideWhenUsed/>
    <w:qFormat/>
    <w:rsid w:val="00B01B78"/>
    <w:pPr>
      <w:keepNext/>
      <w:keepLines/>
      <w:spacing w:before="40"/>
      <w:outlineLvl w:val="3"/>
    </w:pPr>
    <w:rPr>
      <w:rFonts w:asciiTheme="majorHAnsi" w:eastAsiaTheme="majorEastAsia" w:hAnsiTheme="majorHAnsi" w:cstheme="majorBidi"/>
      <w:i/>
      <w:iCs/>
      <w:color w:val="B38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0645E6"/>
    <w:rPr>
      <w:rFonts w:ascii="Arial" w:hAnsi="Arial"/>
      <w:b/>
    </w:rPr>
  </w:style>
  <w:style w:type="character" w:customStyle="1" w:styleId="Heading2Char">
    <w:name w:val="Heading 2 Char"/>
    <w:basedOn w:val="DefaultParagraphFont"/>
    <w:link w:val="Heading2"/>
    <w:uiPriority w:val="9"/>
    <w:rsid w:val="000645E6"/>
    <w:rPr>
      <w:rFonts w:ascii="Arial" w:hAnsi="Arial"/>
      <w:b/>
      <w:sz w:val="20"/>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character" w:customStyle="1" w:styleId="Heading4Char">
    <w:name w:val="Heading 4 Char"/>
    <w:basedOn w:val="DefaultParagraphFont"/>
    <w:link w:val="Heading4"/>
    <w:uiPriority w:val="9"/>
    <w:semiHidden/>
    <w:rsid w:val="00B01B78"/>
    <w:rPr>
      <w:rFonts w:asciiTheme="majorHAnsi" w:eastAsiaTheme="majorEastAsia" w:hAnsiTheme="majorHAnsi" w:cstheme="majorBidi"/>
      <w:i/>
      <w:iCs/>
      <w:color w:val="B38F0E" w:themeColor="accent1" w:themeShade="BF"/>
      <w:sz w:val="24"/>
      <w:szCs w:val="24"/>
      <w:lang w:eastAsia="en-GB"/>
    </w:rPr>
  </w:style>
  <w:style w:type="character" w:styleId="Strong">
    <w:name w:val="Strong"/>
    <w:basedOn w:val="DefaultParagraphFont"/>
    <w:uiPriority w:val="22"/>
    <w:qFormat/>
    <w:rsid w:val="00B01B78"/>
    <w:rPr>
      <w:b/>
      <w:bCs/>
      <w:color w:val="auto"/>
    </w:rPr>
  </w:style>
  <w:style w:type="paragraph" w:customStyle="1" w:styleId="dx-doi">
    <w:name w:val="dx-doi"/>
    <w:basedOn w:val="Normal"/>
    <w:rsid w:val="00B01B78"/>
    <w:pPr>
      <w:spacing w:before="100" w:beforeAutospacing="1" w:after="100" w:afterAutospacing="1"/>
    </w:pPr>
    <w:rPr>
      <w:lang w:eastAsia="sv-SE"/>
    </w:rPr>
  </w:style>
  <w:style w:type="character" w:styleId="UnresolvedMention">
    <w:name w:val="Unresolved Mention"/>
    <w:basedOn w:val="DefaultParagraphFont"/>
    <w:uiPriority w:val="99"/>
    <w:semiHidden/>
    <w:unhideWhenUsed/>
    <w:rsid w:val="0081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5539">
      <w:bodyDiv w:val="1"/>
      <w:marLeft w:val="0"/>
      <w:marRight w:val="0"/>
      <w:marTop w:val="0"/>
      <w:marBottom w:val="0"/>
      <w:divBdr>
        <w:top w:val="none" w:sz="0" w:space="0" w:color="auto"/>
        <w:left w:val="none" w:sz="0" w:space="0" w:color="auto"/>
        <w:bottom w:val="none" w:sz="0" w:space="0" w:color="auto"/>
        <w:right w:val="none" w:sz="0" w:space="0" w:color="auto"/>
      </w:divBdr>
    </w:div>
    <w:div w:id="920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e.zoom.us/j/646598579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u-se.zoom.us/j/6142939727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u-se.zoom.us/j/684774733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2022-09-12T11:25:00Z</dcterms:created>
  <dcterms:modified xsi:type="dcterms:W3CDTF">2022-09-12T11:26:00Z</dcterms:modified>
</cp:coreProperties>
</file>